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50"/>
          <w:szCs w:val="50"/>
          <w:rtl w:val="0"/>
        </w:rPr>
        <w:t xml:space="preserve">2</w:t>
      </w:r>
      <w:r w:rsidDel="00000000" w:rsidR="00000000" w:rsidRPr="00000000">
        <w:rPr>
          <w:rFonts w:ascii="Architects Daughter" w:cs="Architects Daughter" w:eastAsia="Architects Daughter" w:hAnsi="Architects Daughter"/>
          <w:sz w:val="30"/>
          <w:szCs w:val="30"/>
          <w:rtl w:val="0"/>
        </w:rPr>
        <w:t xml:space="preserve">nd Grade Supply List</w:t>
      </w:r>
    </w:p>
    <w:p w:rsidR="00000000" w:rsidDel="00000000" w:rsidP="00000000" w:rsidRDefault="00000000" w:rsidRPr="00000000" w14:paraId="00000002">
      <w:pPr>
        <w:pageBreakBefore w:val="0"/>
        <w:spacing w:line="240" w:lineRule="auto"/>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03">
      <w:pPr>
        <w:pageBreakBefore w:val="0"/>
        <w:spacing w:line="240" w:lineRule="auto"/>
        <w:rPr>
          <w:rFonts w:ascii="Architects Daughter" w:cs="Architects Daughter" w:eastAsia="Architects Daughter" w:hAnsi="Architects Daughter"/>
          <w:b w:val="1"/>
          <w:sz w:val="30"/>
          <w:szCs w:val="30"/>
          <w:u w:val="single"/>
        </w:rPr>
      </w:pPr>
      <w:r w:rsidDel="00000000" w:rsidR="00000000" w:rsidRPr="00000000">
        <w:rPr>
          <w:rFonts w:ascii="Architects Daughter" w:cs="Architects Daughter" w:eastAsia="Architects Daughter" w:hAnsi="Architects Daughter"/>
          <w:b w:val="1"/>
          <w:sz w:val="30"/>
          <w:szCs w:val="30"/>
          <w:u w:val="single"/>
          <w:rtl w:val="0"/>
        </w:rPr>
        <w:t xml:space="preserve">Supply List</w:t>
      </w:r>
    </w:p>
    <w:p w:rsidR="00000000" w:rsidDel="00000000" w:rsidP="00000000" w:rsidRDefault="00000000" w:rsidRPr="00000000" w14:paraId="00000004">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b w:val="1"/>
          <w:sz w:val="30"/>
          <w:szCs w:val="30"/>
          <w:rtl w:val="0"/>
        </w:rPr>
        <w:t xml:space="preserve">Kleenex</w:t>
      </w:r>
      <w:r w:rsidDel="00000000" w:rsidR="00000000" w:rsidRPr="00000000">
        <w:rPr>
          <w:rFonts w:ascii="Architects Daughter" w:cs="Architects Daughter" w:eastAsia="Architects Daughter" w:hAnsi="Architects Daughter"/>
          <w:sz w:val="30"/>
          <w:szCs w:val="30"/>
          <w:rtl w:val="0"/>
        </w:rPr>
        <w:t xml:space="preserve">-2 large boxes</w:t>
      </w:r>
    </w:p>
    <w:p w:rsidR="00000000" w:rsidDel="00000000" w:rsidP="00000000" w:rsidRDefault="00000000" w:rsidRPr="00000000" w14:paraId="00000005">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b w:val="1"/>
          <w:sz w:val="30"/>
          <w:szCs w:val="30"/>
          <w:rtl w:val="0"/>
        </w:rPr>
        <w:t xml:space="preserve">Disinfecting wipes</w:t>
      </w:r>
      <w:r w:rsidDel="00000000" w:rsidR="00000000" w:rsidRPr="00000000">
        <w:rPr>
          <w:rFonts w:ascii="Architects Daughter" w:cs="Architects Daughter" w:eastAsia="Architects Daughter" w:hAnsi="Architects Daughter"/>
          <w:sz w:val="30"/>
          <w:szCs w:val="30"/>
          <w:rtl w:val="0"/>
        </w:rPr>
        <w:t xml:space="preserve">-5 large containers</w:t>
      </w:r>
    </w:p>
    <w:p w:rsidR="00000000" w:rsidDel="00000000" w:rsidP="00000000" w:rsidRDefault="00000000" w:rsidRPr="00000000" w14:paraId="00000006">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b w:val="1"/>
          <w:sz w:val="30"/>
          <w:szCs w:val="30"/>
          <w:rtl w:val="0"/>
        </w:rPr>
        <w:t xml:space="preserve">Paper towels</w:t>
      </w:r>
      <w:r w:rsidDel="00000000" w:rsidR="00000000" w:rsidRPr="00000000">
        <w:rPr>
          <w:rFonts w:ascii="Architects Daughter" w:cs="Architects Daughter" w:eastAsia="Architects Daughter" w:hAnsi="Architects Daughter"/>
          <w:sz w:val="30"/>
          <w:szCs w:val="30"/>
          <w:rtl w:val="0"/>
        </w:rPr>
        <w:t xml:space="preserve">-1 roll</w:t>
      </w:r>
    </w:p>
    <w:p w:rsidR="00000000" w:rsidDel="00000000" w:rsidP="00000000" w:rsidRDefault="00000000" w:rsidRPr="00000000" w14:paraId="00000007">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b w:val="1"/>
          <w:sz w:val="30"/>
          <w:szCs w:val="30"/>
          <w:rtl w:val="0"/>
        </w:rPr>
        <w:t xml:space="preserve">Hand sanitizer -</w:t>
      </w:r>
      <w:r w:rsidDel="00000000" w:rsidR="00000000" w:rsidRPr="00000000">
        <w:rPr>
          <w:rFonts w:ascii="Architects Daughter" w:cs="Architects Daughter" w:eastAsia="Architects Daughter" w:hAnsi="Architects Daughter"/>
          <w:sz w:val="30"/>
          <w:szCs w:val="30"/>
          <w:rtl w:val="0"/>
        </w:rPr>
        <w:t xml:space="preserve"> 1 bottle</w:t>
      </w:r>
    </w:p>
    <w:p w:rsidR="00000000" w:rsidDel="00000000" w:rsidP="00000000" w:rsidRDefault="00000000" w:rsidRPr="00000000" w14:paraId="00000008">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b w:val="1"/>
          <w:sz w:val="30"/>
          <w:szCs w:val="30"/>
          <w:rtl w:val="0"/>
        </w:rPr>
        <w:t xml:space="preserve">2 fun folders with pockets (no prongs) </w:t>
      </w:r>
      <w:r w:rsidDel="00000000" w:rsidR="00000000" w:rsidRPr="00000000">
        <w:rPr>
          <w:rFonts w:ascii="Architects Daughter" w:cs="Architects Daughter" w:eastAsia="Architects Daughter" w:hAnsi="Architects Daughter"/>
          <w:sz w:val="30"/>
          <w:szCs w:val="30"/>
          <w:rtl w:val="0"/>
        </w:rPr>
        <w:t xml:space="preserve">for ART and classroom</w:t>
      </w:r>
    </w:p>
    <w:p w:rsidR="00000000" w:rsidDel="00000000" w:rsidP="00000000" w:rsidRDefault="00000000" w:rsidRPr="00000000" w14:paraId="00000009">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b w:val="1"/>
          <w:sz w:val="30"/>
          <w:szCs w:val="30"/>
          <w:rtl w:val="0"/>
        </w:rPr>
        <w:t xml:space="preserve">1 pencil box</w:t>
      </w:r>
      <w:r w:rsidDel="00000000" w:rsidR="00000000" w:rsidRPr="00000000">
        <w:rPr>
          <w:rFonts w:ascii="Architects Daughter" w:cs="Architects Daughter" w:eastAsia="Architects Daughter" w:hAnsi="Architects Daughter"/>
          <w:sz w:val="30"/>
          <w:szCs w:val="30"/>
          <w:rtl w:val="0"/>
        </w:rPr>
        <w:t xml:space="preserve"> (approx. 8 x 5)</w:t>
      </w:r>
    </w:p>
    <w:p w:rsidR="00000000" w:rsidDel="00000000" w:rsidP="00000000" w:rsidRDefault="00000000" w:rsidRPr="00000000" w14:paraId="0000000A">
      <w:pPr>
        <w:pageBreakBefore w:val="0"/>
        <w:spacing w:line="240" w:lineRule="auto"/>
        <w:rPr>
          <w:rFonts w:ascii="Architects Daughter" w:cs="Architects Daughter" w:eastAsia="Architects Daughter" w:hAnsi="Architects Daughter"/>
          <w:b w:val="1"/>
          <w:sz w:val="30"/>
          <w:szCs w:val="30"/>
        </w:rPr>
      </w:pPr>
      <w:r w:rsidDel="00000000" w:rsidR="00000000" w:rsidRPr="00000000">
        <w:rPr>
          <w:rFonts w:ascii="Architects Daughter" w:cs="Architects Daughter" w:eastAsia="Architects Daughter" w:hAnsi="Architects Daughter"/>
          <w:b w:val="1"/>
          <w:sz w:val="30"/>
          <w:szCs w:val="30"/>
          <w:rtl w:val="0"/>
        </w:rPr>
        <w:t xml:space="preserve">$20</w:t>
      </w:r>
    </w:p>
    <w:p w:rsidR="00000000" w:rsidDel="00000000" w:rsidP="00000000" w:rsidRDefault="00000000" w:rsidRPr="00000000" w14:paraId="0000000B">
      <w:pPr>
        <w:pageBreakBefore w:val="0"/>
        <w:spacing w:line="240" w:lineRule="auto"/>
        <w:rPr>
          <w:rFonts w:ascii="Architects Daughter" w:cs="Architects Daughter" w:eastAsia="Architects Daughter" w:hAnsi="Architects Daughter"/>
          <w:b w:val="1"/>
          <w:sz w:val="30"/>
          <w:szCs w:val="30"/>
        </w:rPr>
      </w:pPr>
      <w:r w:rsidDel="00000000" w:rsidR="00000000" w:rsidRPr="00000000">
        <w:rPr>
          <w:rtl w:val="0"/>
        </w:rPr>
      </w:r>
    </w:p>
    <w:p w:rsidR="00000000" w:rsidDel="00000000" w:rsidP="00000000" w:rsidRDefault="00000000" w:rsidRPr="00000000" w14:paraId="0000000C">
      <w:pPr>
        <w:pageBreakBefore w:val="0"/>
        <w:spacing w:line="240" w:lineRule="auto"/>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*Cash only please. </w:t>
      </w:r>
      <w:r w:rsidDel="00000000" w:rsidR="00000000" w:rsidRPr="00000000">
        <w:rPr>
          <w:rFonts w:ascii="Architects Daughter" w:cs="Architects Daughter" w:eastAsia="Architects Daughter" w:hAnsi="Architects Daughter"/>
          <w:b w:val="1"/>
          <w:sz w:val="30"/>
          <w:szCs w:val="30"/>
          <w:rtl w:val="0"/>
        </w:rPr>
        <w:t xml:space="preserve">ALL</w:t>
      </w:r>
      <w:r w:rsidDel="00000000" w:rsidR="00000000" w:rsidRPr="00000000">
        <w:rPr>
          <w:rFonts w:ascii="Architects Daughter" w:cs="Architects Daughter" w:eastAsia="Architects Daughter" w:hAnsi="Architects Daughter"/>
          <w:sz w:val="30"/>
          <w:szCs w:val="30"/>
          <w:rtl w:val="0"/>
        </w:rPr>
        <w:t xml:space="preserve"> academic supplies, which include things like crayons, pencils, erasers, white boards, expo markers, earbuds, scissors, highlighters, glue sticks and colored pencils will be provided. We will ask students to take home any additional supplies they might bring that first day. They would be great to use at a homework station at home! We are sure you will be very happy with this new process!! </w:t>
      </w:r>
    </w:p>
    <w:p w:rsidR="00000000" w:rsidDel="00000000" w:rsidP="00000000" w:rsidRDefault="00000000" w:rsidRPr="00000000" w14:paraId="0000000D">
      <w:pPr>
        <w:pageBreakBefore w:val="0"/>
        <w:jc w:val="left"/>
        <w:rPr>
          <w:rFonts w:ascii="Architects Daughter" w:cs="Architects Daughter" w:eastAsia="Architects Daughter" w:hAnsi="Architects Daughter"/>
          <w:b w:val="1"/>
          <w:sz w:val="30"/>
          <w:szCs w:val="30"/>
        </w:rPr>
      </w:pPr>
      <w:r w:rsidDel="00000000" w:rsidR="00000000" w:rsidRPr="00000000">
        <w:rPr>
          <w:rtl w:val="0"/>
        </w:rPr>
      </w:r>
    </w:p>
    <w:p w:rsidR="00000000" w:rsidDel="00000000" w:rsidP="00000000" w:rsidRDefault="00000000" w:rsidRPr="00000000" w14:paraId="0000000E">
      <w:pPr>
        <w:pageBreakBefore w:val="0"/>
        <w:spacing w:line="240" w:lineRule="auto"/>
        <w:rPr>
          <w:rFonts w:ascii="Architects Daughter" w:cs="Architects Daughter" w:eastAsia="Architects Daughter" w:hAnsi="Architects Daughter"/>
          <w:b w:val="1"/>
          <w:sz w:val="30"/>
          <w:szCs w:val="30"/>
        </w:rPr>
      </w:pPr>
      <w:r w:rsidDel="00000000" w:rsidR="00000000" w:rsidRPr="00000000">
        <w:rPr>
          <w:rtl w:val="0"/>
        </w:rPr>
      </w:r>
    </w:p>
    <w:p w:rsidR="00000000" w:rsidDel="00000000" w:rsidP="00000000" w:rsidRDefault="00000000" w:rsidRPr="00000000" w14:paraId="0000000F">
      <w:pPr>
        <w:pageBreakBefore w:val="0"/>
        <w:spacing w:line="240" w:lineRule="auto"/>
        <w:rPr>
          <w:rFonts w:ascii="Architects Daughter" w:cs="Architects Daughter" w:eastAsia="Architects Daughter" w:hAnsi="Architects Daughter"/>
          <w:b w:val="1"/>
          <w:sz w:val="30"/>
          <w:szCs w:val="30"/>
        </w:rPr>
      </w:pPr>
      <w:r w:rsidDel="00000000" w:rsidR="00000000" w:rsidRPr="00000000">
        <w:rPr>
          <w:rFonts w:ascii="Architects Daughter" w:cs="Architects Daughter" w:eastAsia="Architects Daughter" w:hAnsi="Architects Daughter"/>
          <w:b w:val="1"/>
          <w:sz w:val="30"/>
          <w:szCs w:val="30"/>
          <w:rtl w:val="0"/>
        </w:rPr>
        <w:tab/>
        <w:tab/>
        <w:tab/>
      </w:r>
    </w:p>
    <w:p w:rsidR="00000000" w:rsidDel="00000000" w:rsidP="00000000" w:rsidRDefault="00000000" w:rsidRPr="00000000" w14:paraId="00000010">
      <w:pPr>
        <w:pageBreakBefore w:val="0"/>
        <w:spacing w:line="240" w:lineRule="auto"/>
        <w:rPr>
          <w:rFonts w:ascii="Architects Daughter" w:cs="Architects Daughter" w:eastAsia="Architects Daughter" w:hAnsi="Architects Daughter"/>
          <w:b w:val="1"/>
          <w:sz w:val="30"/>
          <w:szCs w:val="30"/>
        </w:rPr>
      </w:pPr>
      <w:r w:rsidDel="00000000" w:rsidR="00000000" w:rsidRPr="00000000">
        <w:rPr>
          <w:rFonts w:ascii="Architects Daughter" w:cs="Architects Daughter" w:eastAsia="Architects Daughter" w:hAnsi="Architects Daughter"/>
          <w:b w:val="1"/>
          <w:sz w:val="30"/>
          <w:szCs w:val="30"/>
          <w:rtl w:val="0"/>
        </w:rPr>
        <w:tab/>
        <w:tab/>
        <w:tab/>
      </w:r>
    </w:p>
    <w:p w:rsidR="00000000" w:rsidDel="00000000" w:rsidP="00000000" w:rsidRDefault="00000000" w:rsidRPr="00000000" w14:paraId="00000011">
      <w:pPr>
        <w:pageBreakBefore w:val="0"/>
        <w:spacing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2">
      <w:pPr>
        <w:pageBreakBefore w:val="0"/>
        <w:jc w:val="center"/>
        <w:rPr>
          <w:rFonts w:ascii="Architects Daughter" w:cs="Architects Daughter" w:eastAsia="Architects Daughter" w:hAnsi="Architects Daughter"/>
          <w:b w:val="1"/>
          <w:sz w:val="30"/>
          <w:szCs w:val="30"/>
        </w:rPr>
      </w:pPr>
      <w:r w:rsidDel="00000000" w:rsidR="00000000" w:rsidRPr="00000000">
        <w:rPr>
          <w:rtl w:val="0"/>
        </w:rPr>
      </w:r>
    </w:p>
    <w:p w:rsidR="00000000" w:rsidDel="00000000" w:rsidP="00000000" w:rsidRDefault="00000000" w:rsidRPr="00000000" w14:paraId="00000013">
      <w:pPr>
        <w:pageBreakBefore w:val="0"/>
        <w:rPr>
          <w:rFonts w:ascii="Architects Daughter" w:cs="Architects Daughter" w:eastAsia="Architects Daughter" w:hAnsi="Architects Daughter"/>
          <w:b w:val="1"/>
          <w:sz w:val="30"/>
          <w:szCs w:val="30"/>
        </w:rPr>
      </w:pPr>
      <w:r w:rsidDel="00000000" w:rsidR="00000000" w:rsidRPr="00000000">
        <w:rPr>
          <w:rFonts w:ascii="Architects Daughter" w:cs="Architects Daughter" w:eastAsia="Architects Daughter" w:hAnsi="Architects Daughter"/>
          <w:b w:val="1"/>
          <w:sz w:val="30"/>
          <w:szCs w:val="30"/>
          <w:rtl w:val="0"/>
        </w:rPr>
        <w:t xml:space="preserve"> </w:t>
      </w:r>
    </w:p>
    <w:p w:rsidR="00000000" w:rsidDel="00000000" w:rsidP="00000000" w:rsidRDefault="00000000" w:rsidRPr="00000000" w14:paraId="00000014">
      <w:pPr>
        <w:pageBreakBefore w:val="0"/>
        <w:jc w:val="center"/>
        <w:rPr>
          <w:rFonts w:ascii="Architects Daughter" w:cs="Architects Daughter" w:eastAsia="Architects Daughter" w:hAnsi="Architects Daughter"/>
          <w:b w:val="1"/>
          <w:sz w:val="30"/>
          <w:szCs w:val="30"/>
        </w:rPr>
      </w:pPr>
      <w:r w:rsidDel="00000000" w:rsidR="00000000" w:rsidRPr="00000000">
        <w:rPr>
          <w:rtl w:val="0"/>
        </w:rPr>
      </w:r>
    </w:p>
    <w:p w:rsidR="00000000" w:rsidDel="00000000" w:rsidP="00000000" w:rsidRDefault="00000000" w:rsidRPr="00000000" w14:paraId="00000015">
      <w:pPr>
        <w:pageBreakBefore w:val="0"/>
        <w:rPr>
          <w:rFonts w:ascii="Architects Daughter" w:cs="Architects Daughter" w:eastAsia="Architects Daughter" w:hAnsi="Architects Daughter"/>
          <w:b w:val="1"/>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